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B4B" w:rsidRPr="00836D50" w:rsidRDefault="00AE75A4" w:rsidP="00854C3D">
      <w:pPr>
        <w:spacing w:after="0"/>
        <w:rPr>
          <w:b/>
        </w:rPr>
      </w:pPr>
      <w:bookmarkStart w:id="0" w:name="_GoBack"/>
      <w:bookmarkEnd w:id="0"/>
      <w:r w:rsidRPr="00836D50">
        <w:rPr>
          <w:b/>
        </w:rPr>
        <w:t>PETIT LEXIQ</w:t>
      </w:r>
      <w:r w:rsidR="002D3B4B">
        <w:rPr>
          <w:b/>
        </w:rPr>
        <w:t>UE DE LA CRISE DE L'INFORMATION</w:t>
      </w:r>
    </w:p>
    <w:p w:rsidR="002D3B4B" w:rsidRPr="002D3B4B" w:rsidRDefault="002D3B4B" w:rsidP="002D3B4B">
      <w:pPr>
        <w:rPr>
          <w:b/>
          <w:i/>
          <w:sz w:val="18"/>
          <w:szCs w:val="18"/>
        </w:rPr>
      </w:pPr>
      <w:r w:rsidRPr="002D3B4B">
        <w:rPr>
          <w:i/>
          <w:sz w:val="18"/>
          <w:szCs w:val="18"/>
        </w:rPr>
        <w:t>Source :</w:t>
      </w:r>
      <w:r w:rsidRPr="002D3B4B">
        <w:rPr>
          <w:rStyle w:val="Lienhypertexte"/>
          <w:i/>
          <w:sz w:val="18"/>
          <w:szCs w:val="18"/>
        </w:rPr>
        <w:t xml:space="preserve"> http://www.lemonde.fr/les-decodeurs/article/2017/01/25/</w:t>
      </w:r>
      <w:r w:rsidRPr="002D3B4B">
        <w:rPr>
          <w:b/>
          <w:i/>
          <w:sz w:val="18"/>
          <w:szCs w:val="18"/>
        </w:rPr>
        <w:t xml:space="preserve"> </w:t>
      </w:r>
    </w:p>
    <w:p w:rsidR="00AE75A4" w:rsidRPr="00836D50" w:rsidRDefault="00AE75A4" w:rsidP="00854C3D">
      <w:pPr>
        <w:spacing w:after="0"/>
      </w:pPr>
      <w:r w:rsidRPr="00836D50">
        <w:t>Faits alternatifs</w:t>
      </w:r>
      <w:r w:rsidRPr="00836D50">
        <w:rPr>
          <w:i/>
        </w:rPr>
        <w:tab/>
        <w:t>Contre-vérité grossière</w:t>
      </w:r>
    </w:p>
    <w:p w:rsidR="00AE75A4" w:rsidRPr="00836D50" w:rsidRDefault="00AE75A4" w:rsidP="00854C3D">
      <w:pPr>
        <w:spacing w:after="0"/>
      </w:pPr>
      <w:r w:rsidRPr="00836D50">
        <w:t>Fake news</w:t>
      </w:r>
      <w:r w:rsidRPr="00836D50">
        <w:tab/>
      </w:r>
      <w:r w:rsidRPr="00836D50">
        <w:rPr>
          <w:i/>
        </w:rPr>
        <w:t>Faux prenant l'apparence d'un article de presse</w:t>
      </w:r>
    </w:p>
    <w:p w:rsidR="00AE75A4" w:rsidRPr="00836D50" w:rsidRDefault="00AE75A4" w:rsidP="00854C3D">
      <w:pPr>
        <w:spacing w:after="0"/>
      </w:pPr>
      <w:r w:rsidRPr="00836D50">
        <w:t>Hoax</w:t>
      </w:r>
      <w:r w:rsidRPr="00836D50">
        <w:tab/>
      </w:r>
      <w:r w:rsidRPr="00836D50">
        <w:rPr>
          <w:i/>
        </w:rPr>
        <w:t>Canular viral, souvent diffusé par e-mail</w:t>
      </w:r>
    </w:p>
    <w:p w:rsidR="00AE75A4" w:rsidRPr="00836D50" w:rsidRDefault="00AE75A4" w:rsidP="00854C3D">
      <w:pPr>
        <w:spacing w:after="0"/>
      </w:pPr>
      <w:r w:rsidRPr="00836D50">
        <w:t>Intox</w:t>
      </w:r>
      <w:r w:rsidRPr="00836D50">
        <w:tab/>
      </w:r>
      <w:r w:rsidRPr="00836D50">
        <w:rPr>
          <w:i/>
        </w:rPr>
        <w:t>Affirmation erronée volontairement présentée comme vraie</w:t>
      </w:r>
    </w:p>
    <w:p w:rsidR="00AE75A4" w:rsidRPr="00836D50" w:rsidRDefault="00AE75A4" w:rsidP="00854C3D">
      <w:pPr>
        <w:spacing w:after="0"/>
      </w:pPr>
      <w:r w:rsidRPr="00836D50">
        <w:t>Post-vérité</w:t>
      </w:r>
      <w:r w:rsidRPr="00836D50">
        <w:tab/>
      </w:r>
      <w:r w:rsidRPr="00836D50">
        <w:rPr>
          <w:i/>
        </w:rPr>
        <w:t>Théorie selon laquelle l'émotion et la croyance comptent désormais plus que les faits</w:t>
      </w:r>
    </w:p>
    <w:p w:rsidR="000568F9" w:rsidRDefault="000568F9" w:rsidP="0039006B">
      <w:pPr>
        <w:rPr>
          <w:b/>
        </w:rPr>
      </w:pPr>
    </w:p>
    <w:p w:rsidR="0039006B" w:rsidRDefault="000568F9" w:rsidP="00854C3D">
      <w:pPr>
        <w:spacing w:after="0"/>
        <w:rPr>
          <w:b/>
        </w:rPr>
      </w:pPr>
      <w:r>
        <w:rPr>
          <w:b/>
        </w:rPr>
        <w:t>Explications</w:t>
      </w:r>
    </w:p>
    <w:p w:rsidR="00C7004F" w:rsidRDefault="00C7004F" w:rsidP="00854C3D">
      <w:pPr>
        <w:spacing w:after="0"/>
        <w:rPr>
          <w:b/>
        </w:rPr>
      </w:pPr>
    </w:p>
    <w:p w:rsidR="00836D50" w:rsidRDefault="0039006B" w:rsidP="00854C3D">
      <w:pPr>
        <w:spacing w:after="0"/>
        <w:rPr>
          <w:i/>
        </w:rPr>
      </w:pPr>
      <w:r w:rsidRPr="00493885">
        <w:rPr>
          <w:i/>
        </w:rPr>
        <w:t>Faits alternatifs</w:t>
      </w:r>
      <w:r w:rsidR="00B51EE9" w:rsidRPr="00493885">
        <w:rPr>
          <w:i/>
        </w:rPr>
        <w:t> :</w:t>
      </w:r>
    </w:p>
    <w:p w:rsidR="00B33EEB" w:rsidRDefault="00B51EE9" w:rsidP="00854C3D">
      <w:pPr>
        <w:spacing w:after="0"/>
      </w:pPr>
      <w:r>
        <w:t xml:space="preserve"> </w:t>
      </w:r>
      <w:r w:rsidR="0039006B">
        <w:t xml:space="preserve">« - Vous voyez ce cheval ? Dites-moi ce que c'est. </w:t>
      </w:r>
      <w:r w:rsidR="00B33EEB">
        <w:br/>
      </w:r>
      <w:r w:rsidR="0039006B">
        <w:t xml:space="preserve">- C'est un cheval. </w:t>
      </w:r>
      <w:r w:rsidR="00B33EEB">
        <w:br/>
      </w:r>
      <w:r w:rsidR="0039006B">
        <w:t xml:space="preserve">- Non, c'est un vaisseau spatial. » </w:t>
      </w:r>
      <w:r w:rsidR="00B33EEB">
        <w:br/>
      </w:r>
      <w:r w:rsidR="0039006B">
        <w:t>A travers tout un dialogue à la Alfred Jarry, le quotidien britannique The Guardian s'est amusé lundi 23 janvier à caricaturer les alternative facts, ou « faits alternatifs », ce concept inauguré la veille sur NBC par Kellyanne Conway, la conseillère à la Maison Blanche de Donald Trump.</w:t>
      </w:r>
    </w:p>
    <w:p w:rsidR="00836D50" w:rsidRDefault="0039006B" w:rsidP="00854C3D">
      <w:pPr>
        <w:spacing w:after="0"/>
        <w:rPr>
          <w:i/>
        </w:rPr>
      </w:pPr>
      <w:r w:rsidRPr="00493885">
        <w:rPr>
          <w:i/>
        </w:rPr>
        <w:t>Fake news</w:t>
      </w:r>
      <w:r w:rsidR="00B51EE9" w:rsidRPr="00493885">
        <w:rPr>
          <w:i/>
        </w:rPr>
        <w:t> :</w:t>
      </w:r>
    </w:p>
    <w:p w:rsidR="0039006B" w:rsidRDefault="0039006B" w:rsidP="00854C3D">
      <w:pPr>
        <w:spacing w:after="0"/>
      </w:pPr>
      <w:r>
        <w:t xml:space="preserve">On les traduit souvent à tort par « fausses informations » ou « faux articles », ratant que la fake news n'est pas seulement erronée : elle est volontairement trompeuse. C'est un faux, une imitation, une contrefaçon. En ce sens, elle se différencie des bons vieux hoax, ces rumeurs qui se propagent depuis la nuit des temps sur Internet à travers le bouche-à-oreille électronique. </w:t>
      </w:r>
    </w:p>
    <w:p w:rsidR="00836D50" w:rsidRDefault="0020082F" w:rsidP="00854C3D">
      <w:pPr>
        <w:spacing w:after="0"/>
        <w:rPr>
          <w:i/>
        </w:rPr>
      </w:pPr>
      <w:r w:rsidRPr="00493885">
        <w:rPr>
          <w:i/>
        </w:rPr>
        <w:t>Hoax</w:t>
      </w:r>
      <w:r w:rsidR="00B51EE9" w:rsidRPr="00493885">
        <w:rPr>
          <w:i/>
        </w:rPr>
        <w:t> :</w:t>
      </w:r>
    </w:p>
    <w:p w:rsidR="004563B1" w:rsidRDefault="0020082F" w:rsidP="00854C3D">
      <w:pPr>
        <w:spacing w:after="0"/>
        <w:rPr>
          <w:i/>
        </w:rPr>
      </w:pPr>
      <w:r>
        <w:t xml:space="preserve">Sur Internet, le hoax a rapidement désigné les nombreuses rumeurs répandues de manière virale par des chaînes de mail, diffusant fausses informations alarmistes, appels à dons malintentionnés ou désinformation assumée. Ce sont « les canulars du web </w:t>
      </w:r>
      <w:r w:rsidRPr="004563B1">
        <w:rPr>
          <w:i/>
        </w:rPr>
        <w:t>»</w:t>
      </w:r>
      <w:r w:rsidR="004563B1">
        <w:rPr>
          <w:i/>
        </w:rPr>
        <w:t>.</w:t>
      </w:r>
    </w:p>
    <w:p w:rsidR="0020082F" w:rsidRPr="004014D5" w:rsidRDefault="0020082F" w:rsidP="00854C3D">
      <w:pPr>
        <w:spacing w:after="0"/>
        <w:rPr>
          <w:i/>
        </w:rPr>
      </w:pPr>
      <w:r w:rsidRPr="00493885">
        <w:rPr>
          <w:i/>
        </w:rPr>
        <w:t>Intox</w:t>
      </w:r>
      <w:r w:rsidR="00B51EE9" w:rsidRPr="00493885">
        <w:rPr>
          <w:i/>
        </w:rPr>
        <w:t xml:space="preserve"> : </w:t>
      </w:r>
    </w:p>
    <w:p w:rsidR="0020082F" w:rsidRDefault="0020082F" w:rsidP="00854C3D">
      <w:pPr>
        <w:spacing w:after="0"/>
      </w:pPr>
      <w:r>
        <w:t>Après « hoax », « intox » est le plus vieux terme en circulation pour désigner des informations volontairement erronées ou trompeuses. En 1977, il s'emploie déjà, mais pour désigner toute forme d'« action psychologique » ou de « matraquage » visant à influencer les esprits, notamment dans les argumentaires commerciaux et politiques, selon le Trésor de la langue française informatisé, qui cite son emploi dans Le Nouvel Obs dès 1977.</w:t>
      </w:r>
    </w:p>
    <w:p w:rsidR="0020082F" w:rsidRPr="000C36B7" w:rsidRDefault="0020082F" w:rsidP="00854C3D">
      <w:pPr>
        <w:spacing w:after="0"/>
        <w:rPr>
          <w:i/>
        </w:rPr>
      </w:pPr>
      <w:r w:rsidRPr="00493885">
        <w:rPr>
          <w:i/>
        </w:rPr>
        <w:t>Post-vérité</w:t>
      </w:r>
      <w:r w:rsidR="00B51EE9" w:rsidRPr="00493885">
        <w:rPr>
          <w:i/>
        </w:rPr>
        <w:t> :</w:t>
      </w:r>
      <w:r w:rsidRPr="000C36B7">
        <w:rPr>
          <w:i/>
        </w:rPr>
        <w:t xml:space="preserve"> </w:t>
      </w:r>
    </w:p>
    <w:p w:rsidR="0020082F" w:rsidRDefault="0020082F" w:rsidP="00854C3D">
      <w:pPr>
        <w:spacing w:after="0"/>
      </w:pPr>
      <w:r>
        <w:t>Post-truth, en anglais, fut le mot de l'année 2016, selon l'Oxford Dictionnary. Il se rapporte, explique la publication britannique, aux « circonstances dans lesquelles les faits objectifs ont moins d'influence sur l'opinion publique que ceux qui font appel à l'émotion ou aux croyances personnelles ».</w:t>
      </w:r>
    </w:p>
    <w:sectPr w:rsidR="0020082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0ED" w:rsidRDefault="008D50ED" w:rsidP="001D1FA1">
      <w:pPr>
        <w:spacing w:after="0" w:line="240" w:lineRule="auto"/>
      </w:pPr>
      <w:r>
        <w:separator/>
      </w:r>
    </w:p>
  </w:endnote>
  <w:endnote w:type="continuationSeparator" w:id="0">
    <w:p w:rsidR="008D50ED" w:rsidRDefault="008D50ED" w:rsidP="001D1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0D9" w:rsidRDefault="00D750D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0D9" w:rsidRDefault="00D750D9">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0D9" w:rsidRDefault="00D750D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0ED" w:rsidRDefault="008D50ED" w:rsidP="001D1FA1">
      <w:pPr>
        <w:spacing w:after="0" w:line="240" w:lineRule="auto"/>
      </w:pPr>
      <w:r>
        <w:separator/>
      </w:r>
    </w:p>
  </w:footnote>
  <w:footnote w:type="continuationSeparator" w:id="0">
    <w:p w:rsidR="008D50ED" w:rsidRDefault="008D50ED" w:rsidP="001D1F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0D9" w:rsidRDefault="00D750D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0D9" w:rsidRDefault="00D750D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0D9" w:rsidRDefault="00D750D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82F"/>
    <w:rsid w:val="000568F9"/>
    <w:rsid w:val="000B5D4C"/>
    <w:rsid w:val="000C36B7"/>
    <w:rsid w:val="001D1FA1"/>
    <w:rsid w:val="001D2236"/>
    <w:rsid w:val="001E40BC"/>
    <w:rsid w:val="0020082F"/>
    <w:rsid w:val="00257DD2"/>
    <w:rsid w:val="002D3B4B"/>
    <w:rsid w:val="00375A0E"/>
    <w:rsid w:val="0039006B"/>
    <w:rsid w:val="004014D5"/>
    <w:rsid w:val="004563B1"/>
    <w:rsid w:val="00493885"/>
    <w:rsid w:val="005813AC"/>
    <w:rsid w:val="006212A6"/>
    <w:rsid w:val="007749E3"/>
    <w:rsid w:val="00797157"/>
    <w:rsid w:val="007F471A"/>
    <w:rsid w:val="00800C95"/>
    <w:rsid w:val="00836D50"/>
    <w:rsid w:val="00854C3D"/>
    <w:rsid w:val="008B222C"/>
    <w:rsid w:val="008D50ED"/>
    <w:rsid w:val="00904B48"/>
    <w:rsid w:val="00A10EBC"/>
    <w:rsid w:val="00AE75A4"/>
    <w:rsid w:val="00B33EEB"/>
    <w:rsid w:val="00B51EE9"/>
    <w:rsid w:val="00C34EC7"/>
    <w:rsid w:val="00C7004F"/>
    <w:rsid w:val="00CC4A7B"/>
    <w:rsid w:val="00CD50CA"/>
    <w:rsid w:val="00D219A8"/>
    <w:rsid w:val="00D750D9"/>
    <w:rsid w:val="00DA5A65"/>
    <w:rsid w:val="00E57C4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82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900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49E3"/>
    <w:rPr>
      <w:color w:val="0563C1" w:themeColor="hyperlink"/>
      <w:u w:val="single"/>
    </w:rPr>
  </w:style>
  <w:style w:type="paragraph" w:styleId="Notedebasdepage">
    <w:name w:val="footnote text"/>
    <w:basedOn w:val="Normal"/>
    <w:link w:val="NotedebasdepageCar"/>
    <w:uiPriority w:val="99"/>
    <w:semiHidden/>
    <w:unhideWhenUsed/>
    <w:rsid w:val="001D1FA1"/>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D1FA1"/>
    <w:rPr>
      <w:sz w:val="20"/>
      <w:szCs w:val="20"/>
    </w:rPr>
  </w:style>
  <w:style w:type="character" w:styleId="Appelnotedebasdep">
    <w:name w:val="footnote reference"/>
    <w:basedOn w:val="Policepardfaut"/>
    <w:uiPriority w:val="99"/>
    <w:semiHidden/>
    <w:unhideWhenUsed/>
    <w:rsid w:val="001D1FA1"/>
    <w:rPr>
      <w:vertAlign w:val="superscript"/>
    </w:rPr>
  </w:style>
  <w:style w:type="paragraph" w:styleId="En-tte">
    <w:name w:val="header"/>
    <w:basedOn w:val="Normal"/>
    <w:link w:val="En-tteCar"/>
    <w:uiPriority w:val="99"/>
    <w:unhideWhenUsed/>
    <w:rsid w:val="00D750D9"/>
    <w:pPr>
      <w:tabs>
        <w:tab w:val="center" w:pos="4536"/>
        <w:tab w:val="right" w:pos="9072"/>
      </w:tabs>
      <w:spacing w:after="0" w:line="240" w:lineRule="auto"/>
    </w:pPr>
  </w:style>
  <w:style w:type="character" w:customStyle="1" w:styleId="En-tteCar">
    <w:name w:val="En-tête Car"/>
    <w:basedOn w:val="Policepardfaut"/>
    <w:link w:val="En-tte"/>
    <w:uiPriority w:val="99"/>
    <w:rsid w:val="00D750D9"/>
  </w:style>
  <w:style w:type="paragraph" w:styleId="Pieddepage">
    <w:name w:val="footer"/>
    <w:basedOn w:val="Normal"/>
    <w:link w:val="PieddepageCar"/>
    <w:uiPriority w:val="99"/>
    <w:unhideWhenUsed/>
    <w:rsid w:val="00D750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5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1918</Characters>
  <Application>Microsoft Office Word</Application>
  <DocSecurity>0</DocSecurity>
  <Lines>15</Lines>
  <Paragraphs>4</Paragraphs>
  <ScaleCrop>false</ScaleCrop>
  <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2017-12-17T09:46:00Z</dcterms:created>
  <dcterms:modified xsi:type="dcterms:W3CDTF">2017-12-17T09:46:00Z</dcterms:modified>
</cp:coreProperties>
</file>